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1B" w:rsidRDefault="00C0771B" w:rsidP="00C0771B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Лельчицкий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агросервис</w:t>
      </w:r>
      <w:proofErr w:type="spellEnd"/>
      <w:r>
        <w:rPr>
          <w:b/>
          <w:sz w:val="28"/>
          <w:szCs w:val="28"/>
        </w:rPr>
        <w:t>»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Извещает акционеров о проведении годового общего собрания акционеров ОАО «</w:t>
      </w:r>
      <w:proofErr w:type="spellStart"/>
      <w:r>
        <w:rPr>
          <w:sz w:val="28"/>
          <w:szCs w:val="28"/>
        </w:rPr>
        <w:t>Лельчицкий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агросервис</w:t>
      </w:r>
      <w:proofErr w:type="spellEnd"/>
      <w:r>
        <w:rPr>
          <w:sz w:val="28"/>
          <w:szCs w:val="28"/>
        </w:rPr>
        <w:t xml:space="preserve">», которое состоится 20 марта 2020 г. в 15.00 по адресу: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>. Лельчицы, ул. Советская, 96. Начало регистрации в 14.00.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реестра – 01.03.2020 г.</w:t>
      </w:r>
    </w:p>
    <w:p w:rsidR="00C0771B" w:rsidRDefault="00C0771B" w:rsidP="00C0771B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Об итогах финансово-хозяйственной деятельности Общества за 2019 год и основных направлениях деятельности Общества в 2020 году.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 работе наблюдательного совета в 2019 году.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 результатах проверки финансово-хозяйственной деятельности Общества за 2019 год ревизионной комиссией.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Утверждение годового отчета, бухгалтерского баланса, отчета о прибылях и убытках Общества за 2019 год.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 распределении прибыли Общества и выплате дивидендов за 2019 год. Направления использования прибыли и периодичность выплаты дивидендов в 2019 году.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Избрание членов наблюдательного совета, секретаря и членов ревизионной комиссии.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О размере вознаграждений и компенсации расходов членам наблюдательного совета и ревизионной комиссии.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УНП 400009031</w:t>
      </w: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</w:t>
      </w:r>
      <w:proofErr w:type="spellStart"/>
      <w:r>
        <w:rPr>
          <w:sz w:val="28"/>
          <w:szCs w:val="28"/>
        </w:rPr>
        <w:t>Н.Н.Балбук</w:t>
      </w:r>
      <w:proofErr w:type="spellEnd"/>
    </w:p>
    <w:p w:rsidR="00C0771B" w:rsidRDefault="00C0771B" w:rsidP="00C0771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</w:t>
      </w:r>
      <w:proofErr w:type="spellStart"/>
      <w:r>
        <w:rPr>
          <w:sz w:val="28"/>
          <w:szCs w:val="28"/>
        </w:rPr>
        <w:t>Л.И.Астапенко</w:t>
      </w:r>
      <w:proofErr w:type="spellEnd"/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1B"/>
    <w:rsid w:val="003C131F"/>
    <w:rsid w:val="00C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1B1D-7AE5-4701-B753-96959EE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2020-02-19T12:09:00Z</dcterms:created>
  <dcterms:modified xsi:type="dcterms:W3CDTF">2020-02-19T12:09:00Z</dcterms:modified>
</cp:coreProperties>
</file>